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B377EB3" w:rsidR="009B62CE" w:rsidRDefault="006D076F" w:rsidP="006D076F">
      <w:pPr>
        <w:pStyle w:val="Heading2"/>
        <w:numPr>
          <w:ilvl w:val="0"/>
          <w:numId w:val="0"/>
        </w:numPr>
      </w:pPr>
      <w:proofErr w:type="spellStart"/>
      <w:r>
        <w:t>Template_Ad_Tenured</w:t>
      </w:r>
      <w:proofErr w:type="spellEnd"/>
      <w:r>
        <w:t xml:space="preserve"> Professor_LS06</w:t>
      </w:r>
    </w:p>
    <w:p w14:paraId="00000002" w14:textId="77777777" w:rsidR="009B62CE" w:rsidRDefault="009B62CE"/>
    <w:p w14:paraId="00000003" w14:textId="7DDEB2DB" w:rsidR="009B62CE" w:rsidRDefault="00000000">
      <w:pPr>
        <w:keepNext/>
        <w:keepLines/>
        <w:spacing w:before="240" w:after="240"/>
        <w:jc w:val="center"/>
      </w:pPr>
      <w:r>
        <w:t xml:space="preserve">[REMOVE FROM FINAL AD: Template Version: </w:t>
      </w:r>
      <w:r w:rsidR="00DD51DF">
        <w:t>8/14</w:t>
      </w:r>
      <w:r>
        <w:t>/2</w:t>
      </w:r>
      <w:r w:rsidR="00757244">
        <w:t>5</w:t>
      </w:r>
      <w:r>
        <w:t>]</w:t>
      </w:r>
    </w:p>
    <w:p w14:paraId="00000004" w14:textId="77777777" w:rsidR="009B62CE" w:rsidRDefault="009B62CE"/>
    <w:p w14:paraId="00000005" w14:textId="77777777" w:rsidR="009B62CE" w:rsidRDefault="009B62CE"/>
    <w:p w14:paraId="00000006" w14:textId="77777777" w:rsidR="009B62CE" w:rsidRDefault="00000000">
      <w:pPr>
        <w:jc w:val="center"/>
        <w:rPr>
          <w:b/>
          <w:sz w:val="22"/>
          <w:szCs w:val="22"/>
        </w:rPr>
      </w:pPr>
      <w:r>
        <w:rPr>
          <w:b/>
          <w:sz w:val="22"/>
          <w:szCs w:val="22"/>
        </w:rPr>
        <w:t>TENURED PROFESSOR IN [DEPARTMENT or FIELD]</w:t>
      </w:r>
    </w:p>
    <w:p w14:paraId="00000007" w14:textId="77777777" w:rsidR="009B62CE" w:rsidRDefault="009B62CE">
      <w:pPr>
        <w:jc w:val="center"/>
        <w:rPr>
          <w:b/>
          <w:sz w:val="22"/>
          <w:szCs w:val="22"/>
          <w:u w:val="single"/>
        </w:rPr>
      </w:pPr>
    </w:p>
    <w:p w14:paraId="00000008" w14:textId="77777777" w:rsidR="009B62CE" w:rsidRDefault="00000000">
      <w:pPr>
        <w:jc w:val="center"/>
        <w:rPr>
          <w:sz w:val="22"/>
          <w:szCs w:val="22"/>
        </w:rPr>
      </w:pPr>
      <w:r>
        <w:rPr>
          <w:sz w:val="22"/>
          <w:szCs w:val="22"/>
        </w:rPr>
        <w:t>Harvard University</w:t>
      </w:r>
    </w:p>
    <w:p w14:paraId="00000009" w14:textId="77777777" w:rsidR="009B62CE" w:rsidRDefault="00000000">
      <w:pPr>
        <w:jc w:val="center"/>
        <w:rPr>
          <w:sz w:val="22"/>
          <w:szCs w:val="22"/>
        </w:rPr>
      </w:pPr>
      <w:r>
        <w:rPr>
          <w:sz w:val="22"/>
          <w:szCs w:val="22"/>
        </w:rPr>
        <w:t>Faculty of Arts and Sciences</w:t>
      </w:r>
    </w:p>
    <w:p w14:paraId="0000000A" w14:textId="77777777" w:rsidR="009B62CE" w:rsidRDefault="00000000">
      <w:pPr>
        <w:jc w:val="center"/>
        <w:rPr>
          <w:sz w:val="22"/>
          <w:szCs w:val="22"/>
        </w:rPr>
      </w:pPr>
      <w:r>
        <w:rPr>
          <w:sz w:val="22"/>
          <w:szCs w:val="22"/>
        </w:rPr>
        <w:t>Department of [DEPARTMENT NAME]</w:t>
      </w:r>
    </w:p>
    <w:p w14:paraId="0000000B" w14:textId="77777777" w:rsidR="009B62CE" w:rsidRDefault="00000000">
      <w:pPr>
        <w:jc w:val="center"/>
        <w:rPr>
          <w:sz w:val="22"/>
          <w:szCs w:val="22"/>
        </w:rPr>
      </w:pPr>
      <w:r>
        <w:rPr>
          <w:sz w:val="22"/>
          <w:szCs w:val="22"/>
        </w:rPr>
        <w:t>Cambridge, MA</w:t>
      </w:r>
    </w:p>
    <w:p w14:paraId="0000000C" w14:textId="77777777" w:rsidR="009B62CE" w:rsidRDefault="009B62CE">
      <w:pPr>
        <w:jc w:val="center"/>
        <w:rPr>
          <w:sz w:val="22"/>
          <w:szCs w:val="22"/>
        </w:rPr>
      </w:pPr>
    </w:p>
    <w:p w14:paraId="0000000D" w14:textId="77777777" w:rsidR="009B62CE" w:rsidRDefault="00000000">
      <w:pPr>
        <w:rPr>
          <w:sz w:val="22"/>
          <w:szCs w:val="22"/>
        </w:rPr>
      </w:pPr>
      <w:r>
        <w:rPr>
          <w:b/>
          <w:sz w:val="22"/>
          <w:szCs w:val="22"/>
          <w:u w:val="single"/>
        </w:rPr>
        <w:t>Position Description:</w:t>
      </w:r>
      <w:r>
        <w:rPr>
          <w:b/>
          <w:sz w:val="22"/>
          <w:szCs w:val="22"/>
        </w:rPr>
        <w:t xml:space="preserve"> </w:t>
      </w:r>
      <w:r>
        <w:rPr>
          <w:sz w:val="22"/>
          <w:szCs w:val="22"/>
        </w:rPr>
        <w:t xml:space="preserve"> The Department of [DEPARTMENT NAME] seeks to appoint a tenured professor in [BROAD FIELD]. The appointment is expected to begin on [DATE]. The professor will teach and advise at the undergraduate and graduate levels.</w:t>
      </w:r>
    </w:p>
    <w:p w14:paraId="0000000E" w14:textId="77777777" w:rsidR="009B62CE" w:rsidRDefault="009B62CE">
      <w:pPr>
        <w:rPr>
          <w:sz w:val="22"/>
          <w:szCs w:val="22"/>
        </w:rPr>
      </w:pPr>
    </w:p>
    <w:p w14:paraId="0000000F" w14:textId="77777777" w:rsidR="009B62CE" w:rsidRDefault="00000000">
      <w:pPr>
        <w:rPr>
          <w:sz w:val="22"/>
          <w:szCs w:val="22"/>
        </w:rPr>
      </w:pPr>
      <w:proofErr w:type="gramStart"/>
      <w:r>
        <w:rPr>
          <w:sz w:val="22"/>
          <w:szCs w:val="22"/>
          <w:u w:val="single"/>
        </w:rPr>
        <w:t>Keywords</w:t>
      </w:r>
      <w:r>
        <w:rPr>
          <w:sz w:val="22"/>
          <w:szCs w:val="22"/>
        </w:rPr>
        <w:t>:*</w:t>
      </w:r>
      <w:proofErr w:type="gramEnd"/>
    </w:p>
    <w:p w14:paraId="00000010" w14:textId="77777777" w:rsidR="009B62CE" w:rsidRDefault="00000000">
      <w:pPr>
        <w:rPr>
          <w:sz w:val="22"/>
          <w:szCs w:val="22"/>
        </w:rPr>
      </w:pPr>
      <w:r>
        <w:rPr>
          <w:sz w:val="22"/>
          <w:szCs w:val="22"/>
        </w:rPr>
        <w:t>faculty, instructor, tenure, professor, senior</w:t>
      </w:r>
    </w:p>
    <w:p w14:paraId="00000011" w14:textId="77777777" w:rsidR="009B62CE" w:rsidRDefault="00000000">
      <w:pPr>
        <w:rPr>
          <w:sz w:val="22"/>
          <w:szCs w:val="22"/>
        </w:rPr>
      </w:pPr>
      <w:r>
        <w:rPr>
          <w:sz w:val="22"/>
          <w:szCs w:val="22"/>
        </w:rPr>
        <w:t>Boston, Cambridge, Massachusetts, MA, Northeast, New England</w:t>
      </w:r>
    </w:p>
    <w:p w14:paraId="00000012" w14:textId="77777777" w:rsidR="009B62CE" w:rsidRDefault="00000000">
      <w:pPr>
        <w:rPr>
          <w:sz w:val="22"/>
          <w:szCs w:val="22"/>
        </w:rPr>
      </w:pPr>
      <w:r>
        <w:rPr>
          <w:sz w:val="22"/>
          <w:szCs w:val="22"/>
        </w:rPr>
        <w:t>[Fields: Any plausible synonyms for the specific field or discipline of the faculty position should be listed.  For example, for a search in plant biology, the following keywords might be included: botany, plant science, plant biodiversity, systematics, organismic biology, phylogenetics, and ecology.]</w:t>
      </w:r>
    </w:p>
    <w:p w14:paraId="00000013" w14:textId="77777777" w:rsidR="009B62CE" w:rsidRDefault="009B62CE">
      <w:pPr>
        <w:rPr>
          <w:sz w:val="22"/>
          <w:szCs w:val="22"/>
        </w:rPr>
      </w:pPr>
    </w:p>
    <w:p w14:paraId="00000014" w14:textId="77777777" w:rsidR="009B62CE" w:rsidRDefault="00000000">
      <w:pPr>
        <w:rPr>
          <w:sz w:val="22"/>
          <w:szCs w:val="22"/>
        </w:rPr>
      </w:pPr>
      <w:r>
        <w:rPr>
          <w:b/>
          <w:sz w:val="22"/>
          <w:szCs w:val="22"/>
          <w:u w:val="single"/>
        </w:rPr>
        <w:t>Basic Qualifications:</w:t>
      </w:r>
      <w:r>
        <w:rPr>
          <w:b/>
          <w:sz w:val="22"/>
          <w:szCs w:val="22"/>
        </w:rPr>
        <w:t xml:space="preserve"> </w:t>
      </w:r>
      <w:r>
        <w:rPr>
          <w:sz w:val="22"/>
          <w:szCs w:val="22"/>
        </w:rPr>
        <w:t xml:space="preserve"> Candidates are required to have a doctorate [with exceptions, as appropriate, for appointments in the arts].</w:t>
      </w:r>
    </w:p>
    <w:p w14:paraId="00000015" w14:textId="77777777" w:rsidR="009B62CE" w:rsidRDefault="009B62CE">
      <w:pPr>
        <w:rPr>
          <w:sz w:val="22"/>
          <w:szCs w:val="22"/>
        </w:rPr>
      </w:pPr>
    </w:p>
    <w:p w14:paraId="00000016" w14:textId="77777777" w:rsidR="009B62CE" w:rsidRDefault="00000000">
      <w:pPr>
        <w:rPr>
          <w:sz w:val="22"/>
          <w:szCs w:val="22"/>
        </w:rPr>
      </w:pPr>
      <w:r>
        <w:rPr>
          <w:b/>
          <w:sz w:val="22"/>
          <w:szCs w:val="22"/>
          <w:u w:val="single"/>
        </w:rPr>
        <w:t>Additional Qualifications:</w:t>
      </w:r>
      <w:r>
        <w:rPr>
          <w:b/>
          <w:sz w:val="22"/>
          <w:szCs w:val="22"/>
        </w:rPr>
        <w:t xml:space="preserve">  </w:t>
      </w:r>
      <w:r>
        <w:rPr>
          <w:sz w:val="22"/>
          <w:szCs w:val="22"/>
        </w:rPr>
        <w:t xml:space="preserve">Demonstrated strong commitment to teaching, advising, and research is desired. Candidates should also evince intellectual leadership and impact on the field and potential for significant contributions to the department, University, and wider scholarly community. </w:t>
      </w:r>
    </w:p>
    <w:p w14:paraId="00000017" w14:textId="77777777" w:rsidR="009B62CE" w:rsidRDefault="009B62CE">
      <w:pPr>
        <w:rPr>
          <w:sz w:val="22"/>
          <w:szCs w:val="22"/>
        </w:rPr>
      </w:pPr>
    </w:p>
    <w:p w14:paraId="00000018" w14:textId="77777777" w:rsidR="009B62CE" w:rsidRDefault="00000000">
      <w:pPr>
        <w:rPr>
          <w:sz w:val="22"/>
          <w:szCs w:val="22"/>
        </w:rPr>
      </w:pPr>
      <w:r>
        <w:rPr>
          <w:b/>
          <w:sz w:val="22"/>
          <w:szCs w:val="22"/>
          <w:u w:val="single"/>
        </w:rPr>
        <w:t>Special Instructions:</w:t>
      </w:r>
      <w:r>
        <w:rPr>
          <w:b/>
          <w:sz w:val="22"/>
          <w:szCs w:val="22"/>
        </w:rPr>
        <w:t xml:space="preserve">  </w:t>
      </w:r>
      <w:r>
        <w:rPr>
          <w:sz w:val="22"/>
          <w:szCs w:val="22"/>
        </w:rPr>
        <w:t xml:space="preserve">Please submit the following materials through the </w:t>
      </w:r>
      <w:proofErr w:type="spellStart"/>
      <w:r>
        <w:rPr>
          <w:sz w:val="22"/>
          <w:szCs w:val="22"/>
        </w:rPr>
        <w:t>ARIeS</w:t>
      </w:r>
      <w:proofErr w:type="spellEnd"/>
      <w:r>
        <w:rPr>
          <w:sz w:val="22"/>
          <w:szCs w:val="22"/>
        </w:rPr>
        <w:t xml:space="preserve"> portal (</w:t>
      </w:r>
      <w:hyperlink r:id="rId8">
        <w:r w:rsidR="009B62CE">
          <w:rPr>
            <w:color w:val="0000FF"/>
            <w:sz w:val="22"/>
            <w:szCs w:val="22"/>
            <w:u w:val="single"/>
          </w:rPr>
          <w:t>https://academicpositions.harvard.edu</w:t>
        </w:r>
      </w:hyperlink>
      <w:r>
        <w:rPr>
          <w:sz w:val="22"/>
          <w:szCs w:val="22"/>
        </w:rPr>
        <w:t xml:space="preserve">). [Choose one: “Applications must be submitted no later than [DATE]” or “Candidates are encouraged to apply by [DATE]; applications will be reviewed until the position is filled.”] </w:t>
      </w:r>
    </w:p>
    <w:p w14:paraId="00000019" w14:textId="77777777" w:rsidR="009B62CE" w:rsidRDefault="009B62CE">
      <w:pPr>
        <w:rPr>
          <w:sz w:val="22"/>
          <w:szCs w:val="22"/>
        </w:rPr>
      </w:pPr>
    </w:p>
    <w:p w14:paraId="0000001A" w14:textId="77777777" w:rsidR="009B62CE" w:rsidRPr="00012A49" w:rsidRDefault="00000000" w:rsidP="00012A49">
      <w:pPr>
        <w:pStyle w:val="Heading2"/>
        <w:numPr>
          <w:ilvl w:val="0"/>
          <w:numId w:val="2"/>
        </w:numPr>
        <w:rPr>
          <w:b w:val="0"/>
          <w:bCs w:val="0"/>
          <w:sz w:val="22"/>
          <w:szCs w:val="22"/>
        </w:rPr>
      </w:pPr>
      <w:r w:rsidRPr="00012A49">
        <w:rPr>
          <w:b w:val="0"/>
          <w:bCs w:val="0"/>
          <w:i/>
          <w:sz w:val="22"/>
          <w:szCs w:val="22"/>
        </w:rPr>
        <w:t>Curriculum Vitae</w:t>
      </w:r>
    </w:p>
    <w:p w14:paraId="0000001B" w14:textId="77777777" w:rsidR="009B62CE" w:rsidRDefault="00000000">
      <w:pPr>
        <w:ind w:left="360"/>
        <w:rPr>
          <w:sz w:val="22"/>
          <w:szCs w:val="22"/>
        </w:rPr>
      </w:pPr>
      <w:r>
        <w:rPr>
          <w:sz w:val="22"/>
          <w:szCs w:val="22"/>
        </w:rPr>
        <w:t xml:space="preserve">2.   </w:t>
      </w:r>
      <w:hyperlink r:id="rId9">
        <w:r w:rsidR="009B62CE">
          <w:rPr>
            <w:color w:val="0000FF"/>
            <w:sz w:val="22"/>
            <w:szCs w:val="22"/>
            <w:u w:val="single"/>
          </w:rPr>
          <w:t>Authorization form</w:t>
        </w:r>
      </w:hyperlink>
    </w:p>
    <w:p w14:paraId="0000001C" w14:textId="77777777" w:rsidR="009B62CE" w:rsidRDefault="00000000">
      <w:pPr>
        <w:rPr>
          <w:sz w:val="22"/>
          <w:szCs w:val="22"/>
        </w:rPr>
      </w:pPr>
      <w:r>
        <w:t xml:space="preserve">     </w:t>
      </w:r>
    </w:p>
    <w:p w14:paraId="0000001D" w14:textId="14042070" w:rsidR="009B62CE" w:rsidRDefault="00000000">
      <w:pPr>
        <w:rPr>
          <w:sz w:val="22"/>
          <w:szCs w:val="22"/>
        </w:rPr>
      </w:pPr>
      <w:r>
        <w:rPr>
          <w:sz w:val="22"/>
          <w:szCs w:val="22"/>
        </w:rPr>
        <w:t>[In the ad, candidates can also be asked for the following application materials, which may be added to the list above: a research statement; a teaching/advising statement that describes the candidate’s philosophy</w:t>
      </w:r>
      <w:r w:rsidR="009C045D">
        <w:rPr>
          <w:sz w:val="22"/>
          <w:szCs w:val="22"/>
        </w:rPr>
        <w:t xml:space="preserve"> and </w:t>
      </w:r>
      <w:r>
        <w:rPr>
          <w:sz w:val="22"/>
          <w:szCs w:val="22"/>
        </w:rPr>
        <w:t>practices</w:t>
      </w:r>
      <w:r w:rsidR="009C045D">
        <w:rPr>
          <w:sz w:val="22"/>
          <w:szCs w:val="22"/>
        </w:rPr>
        <w:t xml:space="preserve"> as well as their </w:t>
      </w:r>
      <w:r>
        <w:rPr>
          <w:sz w:val="22"/>
          <w:szCs w:val="22"/>
        </w:rPr>
        <w:t xml:space="preserve">approach to creating a learning environment in which </w:t>
      </w:r>
      <w:r w:rsidR="009C045D">
        <w:rPr>
          <w:sz w:val="22"/>
          <w:szCs w:val="22"/>
        </w:rPr>
        <w:t>students are</w:t>
      </w:r>
      <w:r>
        <w:rPr>
          <w:sz w:val="22"/>
          <w:szCs w:val="22"/>
        </w:rPr>
        <w:t xml:space="preserve"> encouraged to ask questions and share their ideas; and/or a service statement that describes efforts to strengthen academic communities, e.g., the candidate’s department, institution, and/or professional societies. These materials will be required of the finalist(s).] </w:t>
      </w:r>
    </w:p>
    <w:p w14:paraId="0000001E" w14:textId="77777777" w:rsidR="009B62CE" w:rsidRDefault="00000000">
      <w:pPr>
        <w:rPr>
          <w:sz w:val="22"/>
          <w:szCs w:val="22"/>
        </w:rPr>
      </w:pPr>
      <w:r>
        <w:t xml:space="preserve">     </w:t>
      </w:r>
    </w:p>
    <w:p w14:paraId="0000001F" w14:textId="77777777" w:rsidR="009B62CE" w:rsidRDefault="00000000">
      <w:pPr>
        <w:pBdr>
          <w:top w:val="nil"/>
          <w:left w:val="nil"/>
          <w:bottom w:val="nil"/>
          <w:right w:val="nil"/>
          <w:between w:val="nil"/>
        </w:pBdr>
        <w:spacing w:after="360"/>
        <w:rPr>
          <w:color w:val="444444"/>
          <w:sz w:val="22"/>
          <w:szCs w:val="22"/>
        </w:rPr>
      </w:pPr>
      <w:r>
        <w:rPr>
          <w:color w:val="000000"/>
          <w:sz w:val="22"/>
          <w:szCs w:val="22"/>
        </w:rPr>
        <w:t>Harvard University is committed to fostering a campus culture where everyone can thrive and experience a sense of inclusion and belonging. Community members are encouraged to model our values of integrity, responsible mentorship, equity, and excellence no matter where they are.</w:t>
      </w:r>
    </w:p>
    <w:p w14:paraId="00000020" w14:textId="77777777" w:rsidR="009B62CE" w:rsidRDefault="00000000">
      <w:pPr>
        <w:pBdr>
          <w:top w:val="nil"/>
          <w:left w:val="nil"/>
          <w:bottom w:val="nil"/>
          <w:right w:val="nil"/>
          <w:between w:val="nil"/>
        </w:pBdr>
        <w:rPr>
          <w:color w:val="000000"/>
          <w:sz w:val="22"/>
          <w:szCs w:val="22"/>
        </w:rPr>
      </w:pPr>
      <w:r>
        <w:rPr>
          <w:color w:val="000000"/>
          <w:sz w:val="22"/>
          <w:szCs w:val="22"/>
        </w:rPr>
        <w:t>To support this commitment to our values of inclusion and excellence, the </w:t>
      </w:r>
      <w:r>
        <w:rPr>
          <w:b/>
          <w:color w:val="000000"/>
          <w:sz w:val="22"/>
          <w:szCs w:val="22"/>
        </w:rPr>
        <w:t>external finalist for this position</w:t>
      </w:r>
      <w:r>
        <w:rPr>
          <w:color w:val="000000"/>
          <w:sz w:val="22"/>
          <w:szCs w:val="22"/>
        </w:rPr>
        <w:t> </w:t>
      </w:r>
      <w:r>
        <w:rPr>
          <w:b/>
          <w:color w:val="000000"/>
          <w:sz w:val="22"/>
          <w:szCs w:val="22"/>
        </w:rPr>
        <w:t>will be required to complete a </w:t>
      </w:r>
      <w:hyperlink r:id="rId10">
        <w:r w:rsidR="009B62CE">
          <w:rPr>
            <w:b/>
            <w:color w:val="215990"/>
            <w:sz w:val="22"/>
            <w:szCs w:val="22"/>
            <w:u w:val="single"/>
          </w:rPr>
          <w:t>conduct questionnaire</w:t>
        </w:r>
      </w:hyperlink>
      <w:r>
        <w:rPr>
          <w:b/>
          <w:color w:val="000000"/>
          <w:sz w:val="22"/>
          <w:szCs w:val="22"/>
        </w:rPr>
        <w:t> </w:t>
      </w:r>
      <w:r>
        <w:rPr>
          <w:color w:val="000000"/>
          <w:sz w:val="22"/>
          <w:szCs w:val="22"/>
        </w:rPr>
        <w:t xml:space="preserve">– specifically regarding findings of </w:t>
      </w:r>
      <w:r>
        <w:rPr>
          <w:color w:val="000000"/>
          <w:sz w:val="22"/>
          <w:szCs w:val="22"/>
        </w:rPr>
        <w:lastRenderedPageBreak/>
        <w:t>violation, on-going formal complaint investigations, or formal complaint investigations that did not conclude due to the external finalist’s departure concerning: harassment or discrimination, retaliation, sexual misconduct, bullying or intimidating/abusive behavior, unprofessional relationship, or misconduct related to scholarship, research, teaching, service, or clinical/patient care.</w:t>
      </w:r>
    </w:p>
    <w:p w14:paraId="00000021" w14:textId="77777777" w:rsidR="009B62CE" w:rsidRDefault="009B62CE">
      <w:pPr>
        <w:pBdr>
          <w:top w:val="nil"/>
          <w:left w:val="nil"/>
          <w:bottom w:val="nil"/>
          <w:right w:val="nil"/>
          <w:between w:val="nil"/>
        </w:pBdr>
        <w:rPr>
          <w:color w:val="444444"/>
          <w:sz w:val="22"/>
          <w:szCs w:val="22"/>
        </w:rPr>
      </w:pPr>
    </w:p>
    <w:p w14:paraId="00000022" w14:textId="77777777" w:rsidR="009B62CE" w:rsidRDefault="00000000">
      <w:pPr>
        <w:pBdr>
          <w:top w:val="nil"/>
          <w:left w:val="nil"/>
          <w:bottom w:val="nil"/>
          <w:right w:val="nil"/>
          <w:between w:val="nil"/>
        </w:pBdr>
        <w:rPr>
          <w:rFonts w:ascii="Calibri" w:eastAsia="Calibri" w:hAnsi="Calibri" w:cs="Calibri"/>
          <w:color w:val="000000"/>
          <w:sz w:val="22"/>
          <w:szCs w:val="22"/>
        </w:rPr>
      </w:pPr>
      <w:r>
        <w:rPr>
          <w:color w:val="000000"/>
          <w:sz w:val="22"/>
          <w:szCs w:val="22"/>
        </w:rPr>
        <w:t>Harvard will also make </w:t>
      </w:r>
      <w:hyperlink r:id="rId11">
        <w:r w:rsidR="009B62CE">
          <w:rPr>
            <w:b/>
            <w:color w:val="215990"/>
            <w:sz w:val="22"/>
            <w:szCs w:val="22"/>
            <w:u w:val="single"/>
          </w:rPr>
          <w:t>conduct inquiries</w:t>
        </w:r>
      </w:hyperlink>
      <w:hyperlink r:id="rId12">
        <w:r w:rsidR="009B62CE">
          <w:rPr>
            <w:b/>
            <w:color w:val="215990"/>
            <w:sz w:val="22"/>
            <w:szCs w:val="22"/>
          </w:rPr>
          <w:t> </w:t>
        </w:r>
      </w:hyperlink>
      <w:r>
        <w:rPr>
          <w:b/>
          <w:color w:val="000000"/>
          <w:sz w:val="22"/>
          <w:szCs w:val="22"/>
        </w:rPr>
        <w:t>to current and former employers of the external finalist</w:t>
      </w:r>
      <w:r>
        <w:rPr>
          <w:color w:val="000000"/>
          <w:sz w:val="22"/>
          <w:szCs w:val="22"/>
        </w:rPr>
        <w:t> regarding such misconduct. To facilitate these inquiries, Harvard requires all external applicants for this position to complete, sign, and upload the form entitled </w:t>
      </w:r>
      <w:hyperlink r:id="rId13">
        <w:r w:rsidR="009B62CE">
          <w:rPr>
            <w:color w:val="0000FF"/>
            <w:sz w:val="22"/>
            <w:szCs w:val="22"/>
            <w:u w:val="single"/>
          </w:rPr>
          <w:t>“Authorization to release information for external applicants”</w:t>
        </w:r>
      </w:hyperlink>
      <w:hyperlink r:id="rId14">
        <w:r w:rsidR="009B62CE">
          <w:rPr>
            <w:color w:val="0000FF"/>
            <w:sz w:val="22"/>
            <w:szCs w:val="22"/>
          </w:rPr>
          <w:t> </w:t>
        </w:r>
      </w:hyperlink>
      <w:r>
        <w:rPr>
          <w:color w:val="000000"/>
          <w:sz w:val="22"/>
          <w:szCs w:val="22"/>
        </w:rPr>
        <w:t>as part of their application. If an external applicant does not include the signed authorization with the application materials, the application will be considered incomplete, and, as with any incomplete application, will not receive further consideration.</w:t>
      </w:r>
    </w:p>
    <w:p w14:paraId="00000023" w14:textId="77777777" w:rsidR="009B62CE" w:rsidRDefault="009B62CE">
      <w:pPr>
        <w:rPr>
          <w:color w:val="000000"/>
          <w:sz w:val="22"/>
          <w:szCs w:val="22"/>
        </w:rPr>
      </w:pPr>
    </w:p>
    <w:p w14:paraId="00000024" w14:textId="77777777" w:rsidR="009B62CE" w:rsidRDefault="00000000">
      <w:pPr>
        <w:pBdr>
          <w:top w:val="nil"/>
          <w:left w:val="nil"/>
          <w:bottom w:val="nil"/>
          <w:right w:val="nil"/>
          <w:between w:val="nil"/>
        </w:pBdr>
        <w:rPr>
          <w:sz w:val="22"/>
          <w:szCs w:val="22"/>
        </w:rPr>
      </w:pPr>
      <w:r>
        <w:rPr>
          <w:sz w:val="22"/>
          <w:szCs w:val="22"/>
        </w:rPr>
        <w:t>[</w:t>
      </w:r>
      <w:r>
        <w:rPr>
          <w:sz w:val="22"/>
          <w:szCs w:val="22"/>
          <w:u w:val="single"/>
        </w:rPr>
        <w:t>NOTE TO DEPARTMENTS</w:t>
      </w:r>
      <w:r>
        <w:rPr>
          <w:sz w:val="22"/>
          <w:szCs w:val="22"/>
        </w:rPr>
        <w:t>: For print ads or ads with length limits, you can use the following text instead of the longer version of the text provided above:</w:t>
      </w:r>
    </w:p>
    <w:p w14:paraId="00000025" w14:textId="77777777" w:rsidR="009B62CE" w:rsidRDefault="009B62CE">
      <w:pPr>
        <w:rPr>
          <w:sz w:val="22"/>
          <w:szCs w:val="22"/>
        </w:rPr>
      </w:pPr>
    </w:p>
    <w:p w14:paraId="00000026" w14:textId="5BA426B3" w:rsidR="009B62CE" w:rsidRDefault="00000000">
      <w:pPr>
        <w:rPr>
          <w:sz w:val="22"/>
          <w:szCs w:val="22"/>
        </w:rPr>
      </w:pPr>
      <w:r>
        <w:rPr>
          <w:sz w:val="22"/>
          <w:szCs w:val="22"/>
        </w:rPr>
        <w:t>Harvard University is committed to fostering a campus culture where everyone can thrive and experience a sense of inclusion and belonging. Community members are encouraged to model our values of integrity, responsible mentorship, equity, and excellence no matter where they are. To support this commitment, the external finalist for this position will be required to complete a questionnaire regarding misconduct and Harvard will make parallel inquiries to his/her/their current and former employers.</w:t>
      </w:r>
      <w:r>
        <w:rPr>
          <w:color w:val="444444"/>
          <w:sz w:val="22"/>
          <w:szCs w:val="22"/>
        </w:rPr>
        <w:t> </w:t>
      </w:r>
      <w:hyperlink r:id="rId15">
        <w:r w:rsidR="009B62CE">
          <w:rPr>
            <w:color w:val="215990"/>
            <w:sz w:val="22"/>
            <w:szCs w:val="22"/>
            <w:u w:val="single"/>
          </w:rPr>
          <w:t>View the definitions of misconduct and processes Harvard will use.</w:t>
        </w:r>
      </w:hyperlink>
      <w:r>
        <w:rPr>
          <w:sz w:val="22"/>
          <w:szCs w:val="22"/>
        </w:rPr>
        <w:t>]</w:t>
      </w:r>
    </w:p>
    <w:p w14:paraId="00000027" w14:textId="77777777" w:rsidR="009B62CE" w:rsidRDefault="009B62CE">
      <w:pPr>
        <w:rPr>
          <w:sz w:val="22"/>
          <w:szCs w:val="22"/>
        </w:rPr>
      </w:pPr>
      <w:bookmarkStart w:id="0" w:name="_heading=h.gjdgxs" w:colFirst="0" w:colLast="0"/>
      <w:bookmarkEnd w:id="0"/>
    </w:p>
    <w:p w14:paraId="1D40C8C0" w14:textId="77777777" w:rsidR="00557388" w:rsidRDefault="00557388" w:rsidP="00557388">
      <w:pPr>
        <w:rPr>
          <w:sz w:val="22"/>
          <w:szCs w:val="21"/>
        </w:rPr>
      </w:pPr>
      <w:r w:rsidRPr="00AE11BD">
        <w:rPr>
          <w:sz w:val="22"/>
          <w:szCs w:val="21"/>
        </w:rPr>
        <w:t>Harvard University is committed to </w:t>
      </w:r>
      <w:hyperlink r:id="rId16" w:history="1">
        <w:r w:rsidRPr="00AE11BD">
          <w:rPr>
            <w:rStyle w:val="Hyperlink"/>
            <w:sz w:val="22"/>
            <w:szCs w:val="21"/>
          </w:rPr>
          <w:t>equal opportunity</w:t>
        </w:r>
      </w:hyperlink>
      <w:r w:rsidRPr="00AE11BD">
        <w:rPr>
          <w:sz w:val="22"/>
          <w:szCs w:val="21"/>
        </w:rPr>
        <w:t> and </w:t>
      </w:r>
      <w:hyperlink r:id="rId17" w:history="1">
        <w:r w:rsidRPr="00AE11BD">
          <w:rPr>
            <w:rStyle w:val="Hyperlink"/>
            <w:sz w:val="22"/>
            <w:szCs w:val="21"/>
          </w:rPr>
          <w:t>non-discrimination</w:t>
        </w:r>
      </w:hyperlink>
      <w:r w:rsidRPr="00AE11BD">
        <w:rPr>
          <w:sz w:val="22"/>
          <w:szCs w:val="21"/>
        </w:rPr>
        <w:t>. We seek talent from all parts of society and the world, and we strive to ensure everyone at Harvard thrives. Our differences help our community advance Harvard’s academic purposes. </w:t>
      </w:r>
    </w:p>
    <w:p w14:paraId="17E0A3C3" w14:textId="77777777" w:rsidR="00557388" w:rsidRPr="00AE11BD" w:rsidRDefault="00557388" w:rsidP="00557388">
      <w:pPr>
        <w:rPr>
          <w:sz w:val="22"/>
          <w:szCs w:val="21"/>
        </w:rPr>
      </w:pPr>
    </w:p>
    <w:p w14:paraId="00000029" w14:textId="5E6D939D" w:rsidR="009B62CE" w:rsidRPr="00557388" w:rsidRDefault="00557388">
      <w:pPr>
        <w:rPr>
          <w:sz w:val="22"/>
          <w:szCs w:val="21"/>
        </w:rPr>
      </w:pPr>
      <w:r w:rsidRPr="00AE11BD">
        <w:rPr>
          <w:sz w:val="22"/>
          <w:szCs w:val="21"/>
        </w:rPr>
        <w:t>Harvard has an </w:t>
      </w:r>
      <w:hyperlink r:id="rId18" w:history="1">
        <w:r w:rsidRPr="00AE11BD">
          <w:rPr>
            <w:rStyle w:val="Hyperlink"/>
            <w:sz w:val="22"/>
            <w:szCs w:val="21"/>
          </w:rPr>
          <w:t>equal employment opportunity</w:t>
        </w:r>
      </w:hyperlink>
      <w:r w:rsidRPr="00AE11BD">
        <w:rPr>
          <w:sz w:val="22"/>
          <w:szCs w:val="21"/>
        </w:rPr>
        <w:t> policy that outlines our commitment to prohibiting discrimination on the basis of race, sex, ethnicity, color, national origin, religion, disability, or any other characteristic protected by law or identified in the university’s </w:t>
      </w:r>
      <w:hyperlink r:id="rId19" w:history="1">
        <w:r w:rsidRPr="00AE11BD">
          <w:rPr>
            <w:rStyle w:val="Hyperlink"/>
            <w:sz w:val="22"/>
            <w:szCs w:val="21"/>
          </w:rPr>
          <w:t>non-discrimination policy</w:t>
        </w:r>
      </w:hyperlink>
      <w:r w:rsidRPr="00AE11BD">
        <w:rPr>
          <w:sz w:val="22"/>
          <w:szCs w:val="21"/>
        </w:rPr>
        <w:t>. Harvard’s </w:t>
      </w:r>
      <w:hyperlink r:id="rId20" w:history="1">
        <w:r w:rsidRPr="00AE11BD">
          <w:rPr>
            <w:rStyle w:val="Hyperlink"/>
            <w:sz w:val="22"/>
            <w:szCs w:val="21"/>
          </w:rPr>
          <w:t>equal employment opportunity</w:t>
        </w:r>
      </w:hyperlink>
      <w:r w:rsidRPr="00AE11BD">
        <w:rPr>
          <w:sz w:val="22"/>
          <w:szCs w:val="21"/>
        </w:rPr>
        <w:t> policy and </w:t>
      </w:r>
      <w:hyperlink r:id="rId21" w:history="1">
        <w:r w:rsidRPr="00AE11BD">
          <w:rPr>
            <w:rStyle w:val="Hyperlink"/>
            <w:sz w:val="22"/>
            <w:szCs w:val="21"/>
          </w:rPr>
          <w:t>non-discrimination policy</w:t>
        </w:r>
      </w:hyperlink>
      <w:r w:rsidRPr="00AE11BD">
        <w:rPr>
          <w:sz w:val="22"/>
          <w:szCs w:val="21"/>
        </w:rPr>
        <w:t> help all community members participate fully in work and campus life free from harassment and discrimination. </w:t>
      </w:r>
    </w:p>
    <w:p w14:paraId="0000002A" w14:textId="77777777" w:rsidR="009B62CE" w:rsidRDefault="009B62CE">
      <w:pPr>
        <w:rPr>
          <w:sz w:val="22"/>
          <w:szCs w:val="22"/>
        </w:rPr>
      </w:pPr>
    </w:p>
    <w:p w14:paraId="0000002B" w14:textId="77777777" w:rsidR="009B62CE" w:rsidRDefault="00000000">
      <w:pPr>
        <w:rPr>
          <w:b/>
          <w:sz w:val="22"/>
          <w:szCs w:val="22"/>
          <w:u w:val="single"/>
        </w:rPr>
      </w:pPr>
      <w:r>
        <w:rPr>
          <w:b/>
          <w:sz w:val="22"/>
          <w:szCs w:val="22"/>
          <w:u w:val="single"/>
        </w:rPr>
        <w:t>Contact Information</w:t>
      </w:r>
      <w:proofErr w:type="gramStart"/>
      <w:r>
        <w:rPr>
          <w:b/>
          <w:sz w:val="22"/>
          <w:szCs w:val="22"/>
          <w:u w:val="single"/>
        </w:rPr>
        <w:t>:</w:t>
      </w:r>
      <w:r>
        <w:rPr>
          <w:sz w:val="22"/>
          <w:szCs w:val="22"/>
        </w:rPr>
        <w:t xml:space="preserve">  [</w:t>
      </w:r>
      <w:proofErr w:type="gramEnd"/>
      <w:r>
        <w:rPr>
          <w:sz w:val="22"/>
          <w:szCs w:val="22"/>
        </w:rPr>
        <w:t>CHAIR OF SEARCH COMMITTEE], Search Committee, Department of [DEPARTMENT NAME], [EMAIL ADDRESS]</w:t>
      </w:r>
      <w:r>
        <w:rPr>
          <w:b/>
          <w:sz w:val="22"/>
          <w:szCs w:val="22"/>
          <w:u w:val="single"/>
        </w:rPr>
        <w:t xml:space="preserve"> </w:t>
      </w:r>
    </w:p>
    <w:p w14:paraId="0000002C" w14:textId="77777777" w:rsidR="009B62CE" w:rsidRDefault="009B62CE">
      <w:pPr>
        <w:rPr>
          <w:b/>
          <w:sz w:val="22"/>
          <w:szCs w:val="22"/>
          <w:u w:val="single"/>
        </w:rPr>
      </w:pPr>
    </w:p>
    <w:p w14:paraId="0000002D" w14:textId="77777777" w:rsidR="009B62CE" w:rsidRDefault="00000000">
      <w:r>
        <w:rPr>
          <w:sz w:val="22"/>
          <w:szCs w:val="22"/>
        </w:rPr>
        <w:t>[*</w:t>
      </w:r>
      <w:proofErr w:type="gramStart"/>
      <w:r>
        <w:rPr>
          <w:sz w:val="22"/>
          <w:szCs w:val="22"/>
        </w:rPr>
        <w:t>In order to</w:t>
      </w:r>
      <w:proofErr w:type="gramEnd"/>
      <w:r>
        <w:rPr>
          <w:sz w:val="22"/>
          <w:szCs w:val="22"/>
        </w:rPr>
        <w:t xml:space="preserve"> improve the searchability of online job advertisements, it is helpful to include keywords within the position description section of the online posting. These keywords should capture various terms for which job seekers might search for title/rank, location, and field/discipline of the position but that are not included in the position description.]</w:t>
      </w:r>
    </w:p>
    <w:sectPr w:rsidR="009B62CE">
      <w:headerReference w:type="default" r:id="rId22"/>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8D25" w14:textId="77777777" w:rsidR="005C2931" w:rsidRDefault="005C2931">
      <w:r>
        <w:separator/>
      </w:r>
    </w:p>
  </w:endnote>
  <w:endnote w:type="continuationSeparator" w:id="0">
    <w:p w14:paraId="091E3DF4" w14:textId="77777777" w:rsidR="005C2931" w:rsidRDefault="005C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GLNNO+TimesNewRoman,Bold">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EA69" w14:textId="77777777" w:rsidR="005C2931" w:rsidRDefault="005C2931">
      <w:r>
        <w:separator/>
      </w:r>
    </w:p>
  </w:footnote>
  <w:footnote w:type="continuationSeparator" w:id="0">
    <w:p w14:paraId="0DBAF70F" w14:textId="77777777" w:rsidR="005C2931" w:rsidRDefault="005C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E" w14:textId="77777777" w:rsidR="009B62CE" w:rsidRDefault="009B62CE">
    <w:pPr>
      <w:pBdr>
        <w:top w:val="nil"/>
        <w:left w:val="nil"/>
        <w:bottom w:val="nil"/>
        <w:right w:val="nil"/>
        <w:between w:val="nil"/>
      </w:pBdr>
      <w:tabs>
        <w:tab w:val="center" w:pos="4320"/>
        <w:tab w:val="right" w:pos="8640"/>
      </w:tabs>
      <w:rPr>
        <w:color w:val="000000"/>
        <w:sz w:val="22"/>
        <w:szCs w:val="22"/>
      </w:rPr>
    </w:pPr>
  </w:p>
  <w:p w14:paraId="0000002F" w14:textId="77777777" w:rsidR="009B62CE"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&lt;&lt;Recipient Name&gt;&gt;</w:t>
    </w:r>
  </w:p>
  <w:p w14:paraId="00000030" w14:textId="77777777" w:rsidR="009B62CE"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&lt;&lt;Date&gt;&gt;</w:t>
    </w:r>
  </w:p>
  <w:p w14:paraId="00000031" w14:textId="77777777" w:rsidR="009B62CE" w:rsidRDefault="00000000">
    <w:pPr>
      <w:pBdr>
        <w:top w:val="nil"/>
        <w:left w:val="nil"/>
        <w:bottom w:val="nil"/>
        <w:right w:val="nil"/>
        <w:between w:val="nil"/>
      </w:pBdr>
      <w:tabs>
        <w:tab w:val="center" w:pos="4320"/>
        <w:tab w:val="right" w:pos="8640"/>
      </w:tabs>
      <w:rPr>
        <w:color w:val="000000"/>
        <w:sz w:val="22"/>
        <w:szCs w:val="22"/>
      </w:rPr>
    </w:pPr>
    <w:r>
      <w:rPr>
        <w:color w:val="000000"/>
        <w:sz w:val="22"/>
        <w:szCs w:val="22"/>
      </w:rPr>
      <w:t>Page 2</w:t>
    </w:r>
  </w:p>
  <w:p w14:paraId="00000032" w14:textId="77777777" w:rsidR="009B62CE" w:rsidRDefault="009B62CE">
    <w:pPr>
      <w:pBdr>
        <w:top w:val="nil"/>
        <w:left w:val="nil"/>
        <w:bottom w:val="nil"/>
        <w:right w:val="nil"/>
        <w:between w:val="nil"/>
      </w:pBdr>
      <w:tabs>
        <w:tab w:val="center" w:pos="4320"/>
        <w:tab w:val="right" w:pos="8640"/>
      </w:tabs>
      <w:rPr>
        <w:color w:val="000000"/>
      </w:rPr>
    </w:pPr>
  </w:p>
  <w:p w14:paraId="00000033" w14:textId="77777777" w:rsidR="009B62CE" w:rsidRDefault="009B62C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F4B57"/>
    <w:multiLevelType w:val="multilevel"/>
    <w:tmpl w:val="380ED822"/>
    <w:lvl w:ilvl="0">
      <w:start w:val="1"/>
      <w:numFmt w:val="decimal"/>
      <w:pStyle w:val="Heading2"/>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46516478">
    <w:abstractNumId w:val="0"/>
  </w:num>
  <w:num w:numId="2" w16cid:durableId="579103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CE"/>
    <w:rsid w:val="00012A49"/>
    <w:rsid w:val="00044C06"/>
    <w:rsid w:val="00333820"/>
    <w:rsid w:val="003D0543"/>
    <w:rsid w:val="004F1280"/>
    <w:rsid w:val="00557388"/>
    <w:rsid w:val="005C2931"/>
    <w:rsid w:val="0063442C"/>
    <w:rsid w:val="006D076F"/>
    <w:rsid w:val="00757244"/>
    <w:rsid w:val="009B62CE"/>
    <w:rsid w:val="009C045D"/>
    <w:rsid w:val="00BA7E89"/>
    <w:rsid w:val="00DD51DF"/>
    <w:rsid w:val="00F22A06"/>
    <w:rsid w:val="00F56ACA"/>
    <w:rsid w:val="00FA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DA6E0"/>
  <w15:docId w15:val="{874D4853-6C51-2A40-92C5-88DE5EC2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FE7"/>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54FE7"/>
    <w:pPr>
      <w:keepNext/>
      <w:keepLines/>
      <w:numPr>
        <w:numId w:val="1"/>
      </w:numPr>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454FE7"/>
    <w:rPr>
      <w:rFonts w:ascii="Times New Roman" w:eastAsiaTheme="majorEastAsia" w:hAnsi="Times New Roman" w:cstheme="majorBidi"/>
      <w:b/>
      <w:bCs/>
      <w:sz w:val="28"/>
      <w:szCs w:val="26"/>
    </w:rPr>
  </w:style>
  <w:style w:type="paragraph" w:customStyle="1" w:styleId="Style2">
    <w:name w:val="Style2"/>
    <w:basedOn w:val="Heading2"/>
    <w:link w:val="Style2Char"/>
    <w:qFormat/>
    <w:rsid w:val="00797F4C"/>
    <w:pPr>
      <w:numPr>
        <w:numId w:val="0"/>
      </w:numPr>
      <w:tabs>
        <w:tab w:val="num" w:pos="360"/>
      </w:tabs>
      <w:ind w:left="900" w:hanging="360"/>
    </w:pPr>
    <w:rPr>
      <w:u w:val="single"/>
    </w:rPr>
  </w:style>
  <w:style w:type="character" w:customStyle="1" w:styleId="Style2Char">
    <w:name w:val="Style2 Char"/>
    <w:basedOn w:val="Heading2Char"/>
    <w:link w:val="Style2"/>
    <w:rsid w:val="00797F4C"/>
    <w:rPr>
      <w:rFonts w:ascii="Times New Roman" w:eastAsiaTheme="majorEastAsia" w:hAnsi="Times New Roman" w:cstheme="majorBidi"/>
      <w:b/>
      <w:bCs/>
      <w:sz w:val="28"/>
      <w:szCs w:val="26"/>
      <w:u w:val="single"/>
    </w:rPr>
  </w:style>
  <w:style w:type="paragraph" w:styleId="Header">
    <w:name w:val="header"/>
    <w:basedOn w:val="Normal"/>
    <w:link w:val="HeaderChar"/>
    <w:uiPriority w:val="99"/>
    <w:rsid w:val="00B0198C"/>
    <w:pPr>
      <w:tabs>
        <w:tab w:val="center" w:pos="4320"/>
        <w:tab w:val="right" w:pos="8640"/>
      </w:tabs>
    </w:pPr>
    <w:rPr>
      <w:sz w:val="20"/>
    </w:rPr>
  </w:style>
  <w:style w:type="character" w:customStyle="1" w:styleId="HeaderChar">
    <w:name w:val="Header Char"/>
    <w:basedOn w:val="DefaultParagraphFont"/>
    <w:link w:val="Header"/>
    <w:uiPriority w:val="99"/>
    <w:rsid w:val="00B0198C"/>
    <w:rPr>
      <w:rFonts w:ascii="Times New Roman" w:hAnsi="Times New Roman" w:cs="Times New Roman"/>
      <w:sz w:val="20"/>
      <w:szCs w:val="20"/>
    </w:rPr>
  </w:style>
  <w:style w:type="paragraph" w:styleId="ListParagraph">
    <w:name w:val="List Paragraph"/>
    <w:basedOn w:val="Normal"/>
    <w:link w:val="ListParagraphChar"/>
    <w:uiPriority w:val="34"/>
    <w:qFormat/>
    <w:rsid w:val="00B0198C"/>
    <w:pPr>
      <w:ind w:left="720"/>
      <w:contextualSpacing/>
    </w:pPr>
  </w:style>
  <w:style w:type="character" w:customStyle="1" w:styleId="ListParagraphChar">
    <w:name w:val="List Paragraph Char"/>
    <w:basedOn w:val="DefaultParagraphFont"/>
    <w:link w:val="ListParagraph"/>
    <w:uiPriority w:val="34"/>
    <w:rsid w:val="00B0198C"/>
    <w:rPr>
      <w:rFonts w:ascii="Times New Roman" w:hAnsi="Times New Roman" w:cs="Times New Roman"/>
      <w:sz w:val="24"/>
      <w:szCs w:val="20"/>
    </w:rPr>
  </w:style>
  <w:style w:type="paragraph" w:styleId="Footer">
    <w:name w:val="footer"/>
    <w:basedOn w:val="Normal"/>
    <w:link w:val="FooterChar"/>
    <w:uiPriority w:val="99"/>
    <w:unhideWhenUsed/>
    <w:rsid w:val="004B2710"/>
    <w:pPr>
      <w:tabs>
        <w:tab w:val="center" w:pos="4680"/>
        <w:tab w:val="right" w:pos="9360"/>
      </w:tabs>
    </w:pPr>
  </w:style>
  <w:style w:type="character" w:customStyle="1" w:styleId="FooterChar">
    <w:name w:val="Footer Char"/>
    <w:basedOn w:val="DefaultParagraphFont"/>
    <w:link w:val="Footer"/>
    <w:uiPriority w:val="99"/>
    <w:rsid w:val="004B2710"/>
    <w:rPr>
      <w:rFonts w:ascii="Times New Roman" w:hAnsi="Times New Roman" w:cs="Times New Roman"/>
      <w:sz w:val="24"/>
      <w:szCs w:val="20"/>
    </w:rPr>
  </w:style>
  <w:style w:type="paragraph" w:customStyle="1" w:styleId="Default">
    <w:name w:val="Default"/>
    <w:rsid w:val="00F03B89"/>
    <w:pPr>
      <w:widowControl w:val="0"/>
      <w:autoSpaceDE w:val="0"/>
      <w:autoSpaceDN w:val="0"/>
      <w:adjustRightInd w:val="0"/>
    </w:pPr>
    <w:rPr>
      <w:rFonts w:ascii="DGLNNO+TimesNewRoman,Bold" w:hAnsi="DGLNNO+TimesNewRoman,Bold" w:cs="DGLNNO+TimesNewRoman,Bold"/>
      <w:color w:val="000000"/>
      <w:szCs w:val="20"/>
    </w:rPr>
  </w:style>
  <w:style w:type="character" w:styleId="Hyperlink">
    <w:name w:val="Hyperlink"/>
    <w:basedOn w:val="DefaultParagraphFont"/>
    <w:uiPriority w:val="99"/>
    <w:rsid w:val="00EC7975"/>
    <w:rPr>
      <w:color w:val="0000FF"/>
      <w:u w:val="single"/>
    </w:rPr>
  </w:style>
  <w:style w:type="paragraph" w:styleId="BalloonText">
    <w:name w:val="Balloon Text"/>
    <w:basedOn w:val="Normal"/>
    <w:link w:val="BalloonTextChar"/>
    <w:uiPriority w:val="99"/>
    <w:semiHidden/>
    <w:unhideWhenUsed/>
    <w:rsid w:val="00583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98E"/>
    <w:rPr>
      <w:rFonts w:ascii="Segoe UI" w:hAnsi="Segoe UI" w:cs="Segoe UI"/>
      <w:sz w:val="18"/>
      <w:szCs w:val="18"/>
    </w:rPr>
  </w:style>
  <w:style w:type="paragraph" w:styleId="NormalWeb">
    <w:name w:val="Normal (Web)"/>
    <w:basedOn w:val="Normal"/>
    <w:uiPriority w:val="99"/>
    <w:unhideWhenUsed/>
    <w:rsid w:val="00F85D84"/>
    <w:pPr>
      <w:spacing w:before="100" w:beforeAutospacing="1" w:after="100" w:afterAutospacing="1"/>
    </w:pPr>
    <w:rPr>
      <w:rFonts w:ascii="Calibri" w:hAnsi="Calibri" w:cs="Calibri"/>
      <w:sz w:val="22"/>
      <w:szCs w:val="22"/>
    </w:rPr>
  </w:style>
  <w:style w:type="character" w:styleId="CommentReference">
    <w:name w:val="annotation reference"/>
    <w:basedOn w:val="DefaultParagraphFont"/>
    <w:uiPriority w:val="99"/>
    <w:semiHidden/>
    <w:unhideWhenUsed/>
    <w:rsid w:val="00FA63AF"/>
    <w:rPr>
      <w:sz w:val="16"/>
      <w:szCs w:val="16"/>
    </w:rPr>
  </w:style>
  <w:style w:type="paragraph" w:styleId="CommentText">
    <w:name w:val="annotation text"/>
    <w:basedOn w:val="Normal"/>
    <w:link w:val="CommentTextChar"/>
    <w:uiPriority w:val="99"/>
    <w:semiHidden/>
    <w:unhideWhenUsed/>
    <w:rsid w:val="00FA63AF"/>
    <w:rPr>
      <w:sz w:val="20"/>
    </w:rPr>
  </w:style>
  <w:style w:type="character" w:customStyle="1" w:styleId="CommentTextChar">
    <w:name w:val="Comment Text Char"/>
    <w:basedOn w:val="DefaultParagraphFont"/>
    <w:link w:val="CommentText"/>
    <w:uiPriority w:val="99"/>
    <w:semiHidden/>
    <w:rsid w:val="00FA63A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63AF"/>
    <w:rPr>
      <w:b/>
      <w:bCs/>
    </w:rPr>
  </w:style>
  <w:style w:type="character" w:customStyle="1" w:styleId="CommentSubjectChar">
    <w:name w:val="Comment Subject Char"/>
    <w:basedOn w:val="CommentTextChar"/>
    <w:link w:val="CommentSubject"/>
    <w:uiPriority w:val="99"/>
    <w:semiHidden/>
    <w:rsid w:val="00FA63AF"/>
    <w:rPr>
      <w:rFonts w:ascii="Times New Roman" w:hAnsi="Times New Roman" w:cs="Times New Roman"/>
      <w:b/>
      <w:bCs/>
      <w:sz w:val="20"/>
      <w:szCs w:val="20"/>
    </w:rPr>
  </w:style>
  <w:style w:type="paragraph" w:styleId="Revision">
    <w:name w:val="Revision"/>
    <w:hidden/>
    <w:uiPriority w:val="99"/>
    <w:semiHidden/>
    <w:rsid w:val="00FA63AF"/>
    <w:rPr>
      <w:szCs w:val="20"/>
    </w:rPr>
  </w:style>
  <w:style w:type="character" w:styleId="IntenseEmphasis">
    <w:name w:val="Intense Emphasis"/>
    <w:basedOn w:val="DefaultParagraphFont"/>
    <w:uiPriority w:val="21"/>
    <w:qFormat/>
    <w:rsid w:val="007F6451"/>
    <w:rPr>
      <w:i/>
      <w:iCs/>
      <w:color w:val="4F81BD" w:themeColor="accent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10F51"/>
    <w:rPr>
      <w:color w:val="605E5C"/>
      <w:shd w:val="clear" w:color="auto" w:fill="E1DFDD"/>
    </w:rPr>
  </w:style>
  <w:style w:type="character" w:styleId="FollowedHyperlink">
    <w:name w:val="FollowedHyperlink"/>
    <w:basedOn w:val="DefaultParagraphFont"/>
    <w:uiPriority w:val="99"/>
    <w:semiHidden/>
    <w:unhideWhenUsed/>
    <w:rsid w:val="00E236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ademicpositions.harvard.edu" TargetMode="External"/><Relationship Id="rId13" Type="http://schemas.openxmlformats.org/officeDocument/2006/relationships/hyperlink" Target="https://faculty.harvard.edu/authorization-release-information-all-external-applicants" TargetMode="External"/><Relationship Id="rId18" Type="http://schemas.openxmlformats.org/officeDocument/2006/relationships/hyperlink" Target="https://hr.harvard.edu/sites/g/files/omnuum6281/files/2025-04/reaffirmation_statement.pdf" TargetMode="External"/><Relationship Id="rId3" Type="http://schemas.openxmlformats.org/officeDocument/2006/relationships/styles" Target="styles.xml"/><Relationship Id="rId21" Type="http://schemas.openxmlformats.org/officeDocument/2006/relationships/hyperlink" Target="https://provost.harvard.edu/files/provost/files/non-discrimination_and_anti-bullying_policies.pdf" TargetMode="External"/><Relationship Id="rId7" Type="http://schemas.openxmlformats.org/officeDocument/2006/relationships/endnotes" Target="endnotes.xml"/><Relationship Id="rId12" Type="http://schemas.openxmlformats.org/officeDocument/2006/relationships/hyperlink" Target="https://faculty.harvard.edu/files/faculty-diversity/files/draft_-_conduct_inquiries_to_employers.pdf?m=1654264425" TargetMode="External"/><Relationship Id="rId17" Type="http://schemas.openxmlformats.org/officeDocument/2006/relationships/hyperlink" Target="https://provost.harvard.edu/files/provost/files/non-discrimination_and_anti-bullying_policies.pdf" TargetMode="External"/><Relationship Id="rId2" Type="http://schemas.openxmlformats.org/officeDocument/2006/relationships/numbering" Target="numbering.xml"/><Relationship Id="rId16" Type="http://schemas.openxmlformats.org/officeDocument/2006/relationships/hyperlink" Target="https://hr.harvard.edu/sites/g/files/omnuum6281/files/2025-04/reaffirmation_statement.pdf" TargetMode="External"/><Relationship Id="rId20" Type="http://schemas.openxmlformats.org/officeDocument/2006/relationships/hyperlink" Target="https://hr.harvard.edu/sites/g/files/omnuum6281/files/2025-04/reaffirmation_stat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ulty.harvard.edu/files/faculty-diversity/files/draft_-_conduct_inquiries_to_employers.pdf?m=16542644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aculty.harvard.edu/definitions" TargetMode="External"/><Relationship Id="rId23" Type="http://schemas.openxmlformats.org/officeDocument/2006/relationships/fontTable" Target="fontTable.xml"/><Relationship Id="rId10" Type="http://schemas.openxmlformats.org/officeDocument/2006/relationships/hyperlink" Target="https://faculty.harvard.edu/files/faculty-diversity/files/draft_-_conduct_questionnaire.pdf?m=1654203908" TargetMode="External"/><Relationship Id="rId19" Type="http://schemas.openxmlformats.org/officeDocument/2006/relationships/hyperlink" Target="https://provost.harvard.edu/files/provost/files/non-discrimination_and_anti-bullying_policies.pdf" TargetMode="External"/><Relationship Id="rId4" Type="http://schemas.openxmlformats.org/officeDocument/2006/relationships/settings" Target="settings.xml"/><Relationship Id="rId9" Type="http://schemas.openxmlformats.org/officeDocument/2006/relationships/hyperlink" Target="https://faculty.harvard.edu/authorization-release-information-all-external-applicants" TargetMode="External"/><Relationship Id="rId14" Type="http://schemas.openxmlformats.org/officeDocument/2006/relationships/hyperlink" Target="https://faculty.harvard.edu/authorization-release-information-all-external-applican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RwBBB9IuuYDapOfOugz6n8Owg==">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1263</Words>
  <Characters>5873</Characters>
  <Application>Microsoft Office Word</Application>
  <DocSecurity>0</DocSecurity>
  <Lines>94</Lines>
  <Paragraphs>39</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FASDSM</dc:creator>
  <cp:lastModifiedBy>Fleming, Katie</cp:lastModifiedBy>
  <cp:revision>8</cp:revision>
  <dcterms:created xsi:type="dcterms:W3CDTF">2023-07-06T19:45:00Z</dcterms:created>
  <dcterms:modified xsi:type="dcterms:W3CDTF">2025-08-14T19:08:00Z</dcterms:modified>
</cp:coreProperties>
</file>